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9E" w:rsidRDefault="0032245F" w:rsidP="005D539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C1C1C"/>
          <w:sz w:val="28"/>
          <w:szCs w:val="28"/>
        </w:rPr>
      </w:pPr>
      <w:r w:rsidRPr="0032245F">
        <w:rPr>
          <w:color w:val="1C1C1C"/>
          <w:sz w:val="28"/>
          <w:szCs w:val="28"/>
        </w:rPr>
        <w:t>Пищеблок школы осуществляет производственную деятельность в полном объёме 5 дней – с понедельника по пятницу включительно. Столовая расположена на 1 этаже здания школы.</w:t>
      </w:r>
    </w:p>
    <w:p w:rsidR="0032245F" w:rsidRPr="0032245F" w:rsidRDefault="0032245F" w:rsidP="005D539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C1C1C"/>
          <w:sz w:val="28"/>
          <w:szCs w:val="28"/>
        </w:rPr>
      </w:pPr>
      <w:r w:rsidRPr="005D539E">
        <w:rPr>
          <w:color w:val="1C1C1C"/>
          <w:sz w:val="28"/>
          <w:szCs w:val="28"/>
        </w:rPr>
        <w:t>Дети с ограниченными возможностями здоровья</w:t>
      </w:r>
      <w:r w:rsidR="005D539E">
        <w:rPr>
          <w:color w:val="1C1C1C"/>
          <w:sz w:val="28"/>
          <w:szCs w:val="28"/>
        </w:rPr>
        <w:t xml:space="preserve"> и обучающиеся 1-4 классов</w:t>
      </w:r>
      <w:r w:rsidRPr="005D539E">
        <w:rPr>
          <w:color w:val="1C1C1C"/>
          <w:sz w:val="28"/>
          <w:szCs w:val="28"/>
        </w:rPr>
        <w:t xml:space="preserve"> обеспечиваются бесплатным двухразовым питанием (горячий завтрак и обед). Для детей </w:t>
      </w:r>
      <w:r w:rsidR="005D539E" w:rsidRPr="005D539E">
        <w:rPr>
          <w:sz w:val="28"/>
        </w:rPr>
        <w:t>из</w:t>
      </w:r>
      <w:r w:rsidR="005D539E" w:rsidRPr="005D539E">
        <w:rPr>
          <w:spacing w:val="-3"/>
          <w:sz w:val="28"/>
        </w:rPr>
        <w:t xml:space="preserve"> </w:t>
      </w:r>
      <w:r w:rsidR="005D539E" w:rsidRPr="005D539E">
        <w:rPr>
          <w:sz w:val="28"/>
        </w:rPr>
        <w:t>семей</w:t>
      </w:r>
      <w:r w:rsidR="005D539E" w:rsidRPr="005D539E">
        <w:rPr>
          <w:spacing w:val="-2"/>
          <w:sz w:val="28"/>
        </w:rPr>
        <w:t xml:space="preserve"> </w:t>
      </w:r>
      <w:r w:rsidR="005D539E" w:rsidRPr="005D539E">
        <w:rPr>
          <w:sz w:val="28"/>
        </w:rPr>
        <w:t>участников</w:t>
      </w:r>
      <w:r w:rsidR="005D539E" w:rsidRPr="005D539E">
        <w:rPr>
          <w:spacing w:val="-4"/>
          <w:sz w:val="28"/>
        </w:rPr>
        <w:t xml:space="preserve"> </w:t>
      </w:r>
      <w:r w:rsidR="005D539E" w:rsidRPr="005D539E">
        <w:rPr>
          <w:sz w:val="28"/>
        </w:rPr>
        <w:t>Специальной</w:t>
      </w:r>
      <w:r w:rsidR="005D539E" w:rsidRPr="005D539E">
        <w:rPr>
          <w:spacing w:val="-2"/>
          <w:sz w:val="28"/>
        </w:rPr>
        <w:t xml:space="preserve"> </w:t>
      </w:r>
      <w:r w:rsidR="005D539E" w:rsidRPr="005D539E">
        <w:rPr>
          <w:sz w:val="28"/>
        </w:rPr>
        <w:t>военной</w:t>
      </w:r>
      <w:r w:rsidR="005D539E" w:rsidRPr="005D539E">
        <w:rPr>
          <w:spacing w:val="-2"/>
          <w:sz w:val="28"/>
        </w:rPr>
        <w:t xml:space="preserve"> </w:t>
      </w:r>
      <w:r w:rsidR="005D539E" w:rsidRPr="005D539E">
        <w:rPr>
          <w:sz w:val="28"/>
        </w:rPr>
        <w:t>операции</w:t>
      </w:r>
      <w:r w:rsidR="005D539E" w:rsidRPr="005D539E">
        <w:rPr>
          <w:spacing w:val="-4"/>
          <w:sz w:val="28"/>
        </w:rPr>
        <w:t xml:space="preserve"> </w:t>
      </w:r>
      <w:r w:rsidR="005D539E" w:rsidRPr="005D539E">
        <w:rPr>
          <w:sz w:val="28"/>
        </w:rPr>
        <w:t>(СВО)</w:t>
      </w:r>
      <w:r w:rsidR="005D539E">
        <w:rPr>
          <w:sz w:val="28"/>
        </w:rPr>
        <w:t xml:space="preserve">, </w:t>
      </w:r>
      <w:r w:rsidRPr="0032245F">
        <w:rPr>
          <w:color w:val="1C1C1C"/>
          <w:sz w:val="28"/>
          <w:szCs w:val="28"/>
        </w:rPr>
        <w:t>из малообеспеченных семей и других льг</w:t>
      </w:r>
      <w:r>
        <w:rPr>
          <w:color w:val="1C1C1C"/>
          <w:sz w:val="28"/>
          <w:szCs w:val="28"/>
        </w:rPr>
        <w:t>отных категорий (дети-инвалиды,</w:t>
      </w:r>
      <w:r w:rsidRPr="0032245F">
        <w:rPr>
          <w:color w:val="1C1C1C"/>
          <w:sz w:val="28"/>
          <w:szCs w:val="28"/>
        </w:rPr>
        <w:t xml:space="preserve"> дети из многодетных, неполных, неблагополучных семей, дети, находящиеся под опекой (попечительством) и др.) в школе предоставляется бесплатное (льготное) питание. Дети с ограниченными возможностями здоровья, получающие образование на дому, обеспечиваются сухим пайком. Остальные дети получают двух</w:t>
      </w:r>
      <w:r>
        <w:rPr>
          <w:color w:val="1C1C1C"/>
          <w:sz w:val="28"/>
          <w:szCs w:val="28"/>
        </w:rPr>
        <w:t>разовое горячее питание за счет</w:t>
      </w:r>
      <w:r w:rsidRPr="0032245F">
        <w:rPr>
          <w:color w:val="1C1C1C"/>
          <w:sz w:val="28"/>
          <w:szCs w:val="28"/>
        </w:rPr>
        <w:t xml:space="preserve"> родительских средств. </w:t>
      </w:r>
    </w:p>
    <w:p w:rsidR="0032245F" w:rsidRPr="0032245F" w:rsidRDefault="0032245F" w:rsidP="0032245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C1C1C"/>
          <w:sz w:val="28"/>
          <w:szCs w:val="28"/>
        </w:rPr>
      </w:pPr>
      <w:r w:rsidRPr="0032245F">
        <w:rPr>
          <w:color w:val="1C1C1C"/>
          <w:sz w:val="28"/>
          <w:szCs w:val="28"/>
        </w:rPr>
        <w:t xml:space="preserve">Столовая укомплектована технологическим оборудованием на 100 %, а также всей необходимой посудой и мебелью, </w:t>
      </w:r>
      <w:proofErr w:type="gramStart"/>
      <w:r w:rsidRPr="0032245F">
        <w:rPr>
          <w:color w:val="1C1C1C"/>
          <w:sz w:val="28"/>
          <w:szCs w:val="28"/>
        </w:rPr>
        <w:t>соглас</w:t>
      </w:r>
      <w:r>
        <w:rPr>
          <w:color w:val="1C1C1C"/>
          <w:sz w:val="28"/>
          <w:szCs w:val="28"/>
        </w:rPr>
        <w:t>но требований</w:t>
      </w:r>
      <w:proofErr w:type="gramEnd"/>
      <w:r>
        <w:rPr>
          <w:color w:val="1C1C1C"/>
          <w:sz w:val="28"/>
          <w:szCs w:val="28"/>
        </w:rPr>
        <w:t xml:space="preserve"> </w:t>
      </w:r>
      <w:proofErr w:type="spellStart"/>
      <w:r>
        <w:rPr>
          <w:color w:val="1C1C1C"/>
          <w:sz w:val="28"/>
          <w:szCs w:val="28"/>
        </w:rPr>
        <w:t>Роспотребнадзора</w:t>
      </w:r>
      <w:proofErr w:type="spellEnd"/>
      <w:r>
        <w:rPr>
          <w:color w:val="1C1C1C"/>
          <w:sz w:val="28"/>
          <w:szCs w:val="28"/>
        </w:rPr>
        <w:t>.</w:t>
      </w:r>
      <w:r w:rsidRPr="0032245F">
        <w:rPr>
          <w:color w:val="1C1C1C"/>
          <w:sz w:val="28"/>
          <w:szCs w:val="28"/>
        </w:rPr>
        <w:t xml:space="preserve"> Классные руководители постоянно сопровождают </w:t>
      </w:r>
      <w:proofErr w:type="gramStart"/>
      <w:r w:rsidRPr="0032245F">
        <w:rPr>
          <w:color w:val="1C1C1C"/>
          <w:sz w:val="28"/>
          <w:szCs w:val="28"/>
        </w:rPr>
        <w:t>обучающихся</w:t>
      </w:r>
      <w:proofErr w:type="gramEnd"/>
      <w:r w:rsidRPr="0032245F">
        <w:rPr>
          <w:color w:val="1C1C1C"/>
          <w:sz w:val="28"/>
          <w:szCs w:val="28"/>
        </w:rPr>
        <w:t xml:space="preserve"> в столовую. Перед обеденным залом столовой оборудована зона, где расположены умывальники с подачей воды.</w:t>
      </w:r>
    </w:p>
    <w:p w:rsidR="00EA1258" w:rsidRPr="0032245F" w:rsidRDefault="00EA1258" w:rsidP="0032245F">
      <w:pPr>
        <w:ind w:firstLine="709"/>
        <w:rPr>
          <w:sz w:val="28"/>
          <w:szCs w:val="28"/>
        </w:rPr>
      </w:pPr>
    </w:p>
    <w:sectPr w:rsidR="00EA1258" w:rsidRPr="0032245F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05617"/>
    <w:multiLevelType w:val="hybridMultilevel"/>
    <w:tmpl w:val="853493F0"/>
    <w:lvl w:ilvl="0" w:tplc="EB30459E">
      <w:numFmt w:val="bullet"/>
      <w:lvlText w:val="-"/>
      <w:lvlJc w:val="left"/>
      <w:pPr>
        <w:ind w:left="214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EAABD46">
      <w:numFmt w:val="bullet"/>
      <w:lvlText w:val="•"/>
      <w:lvlJc w:val="left"/>
      <w:pPr>
        <w:ind w:left="1212" w:hanging="341"/>
      </w:pPr>
      <w:rPr>
        <w:rFonts w:hint="default"/>
        <w:lang w:val="ru-RU" w:eastAsia="en-US" w:bidi="ar-SA"/>
      </w:rPr>
    </w:lvl>
    <w:lvl w:ilvl="2" w:tplc="D82229DA">
      <w:numFmt w:val="bullet"/>
      <w:lvlText w:val="•"/>
      <w:lvlJc w:val="left"/>
      <w:pPr>
        <w:ind w:left="2205" w:hanging="341"/>
      </w:pPr>
      <w:rPr>
        <w:rFonts w:hint="default"/>
        <w:lang w:val="ru-RU" w:eastAsia="en-US" w:bidi="ar-SA"/>
      </w:rPr>
    </w:lvl>
    <w:lvl w:ilvl="3" w:tplc="1EE69FA4">
      <w:numFmt w:val="bullet"/>
      <w:lvlText w:val="•"/>
      <w:lvlJc w:val="left"/>
      <w:pPr>
        <w:ind w:left="3198" w:hanging="341"/>
      </w:pPr>
      <w:rPr>
        <w:rFonts w:hint="default"/>
        <w:lang w:val="ru-RU" w:eastAsia="en-US" w:bidi="ar-SA"/>
      </w:rPr>
    </w:lvl>
    <w:lvl w:ilvl="4" w:tplc="F2BA871A">
      <w:numFmt w:val="bullet"/>
      <w:lvlText w:val="•"/>
      <w:lvlJc w:val="left"/>
      <w:pPr>
        <w:ind w:left="4191" w:hanging="341"/>
      </w:pPr>
      <w:rPr>
        <w:rFonts w:hint="default"/>
        <w:lang w:val="ru-RU" w:eastAsia="en-US" w:bidi="ar-SA"/>
      </w:rPr>
    </w:lvl>
    <w:lvl w:ilvl="5" w:tplc="68F037B0">
      <w:numFmt w:val="bullet"/>
      <w:lvlText w:val="•"/>
      <w:lvlJc w:val="left"/>
      <w:pPr>
        <w:ind w:left="5184" w:hanging="341"/>
      </w:pPr>
      <w:rPr>
        <w:rFonts w:hint="default"/>
        <w:lang w:val="ru-RU" w:eastAsia="en-US" w:bidi="ar-SA"/>
      </w:rPr>
    </w:lvl>
    <w:lvl w:ilvl="6" w:tplc="BFE8A634">
      <w:numFmt w:val="bullet"/>
      <w:lvlText w:val="•"/>
      <w:lvlJc w:val="left"/>
      <w:pPr>
        <w:ind w:left="6177" w:hanging="341"/>
      </w:pPr>
      <w:rPr>
        <w:rFonts w:hint="default"/>
        <w:lang w:val="ru-RU" w:eastAsia="en-US" w:bidi="ar-SA"/>
      </w:rPr>
    </w:lvl>
    <w:lvl w:ilvl="7" w:tplc="C06EE00A">
      <w:numFmt w:val="bullet"/>
      <w:lvlText w:val="•"/>
      <w:lvlJc w:val="left"/>
      <w:pPr>
        <w:ind w:left="7170" w:hanging="341"/>
      </w:pPr>
      <w:rPr>
        <w:rFonts w:hint="default"/>
        <w:lang w:val="ru-RU" w:eastAsia="en-US" w:bidi="ar-SA"/>
      </w:rPr>
    </w:lvl>
    <w:lvl w:ilvl="8" w:tplc="70C8203E">
      <w:numFmt w:val="bullet"/>
      <w:lvlText w:val="•"/>
      <w:lvlJc w:val="left"/>
      <w:pPr>
        <w:ind w:left="8163" w:hanging="341"/>
      </w:pPr>
      <w:rPr>
        <w:rFonts w:hint="default"/>
        <w:lang w:val="ru-RU" w:eastAsia="en-US" w:bidi="ar-SA"/>
      </w:rPr>
    </w:lvl>
  </w:abstractNum>
  <w:abstractNum w:abstractNumId="1">
    <w:nsid w:val="3F014188"/>
    <w:multiLevelType w:val="multilevel"/>
    <w:tmpl w:val="E0281520"/>
    <w:lvl w:ilvl="0">
      <w:start w:val="1"/>
      <w:numFmt w:val="decimal"/>
      <w:lvlText w:val="%1."/>
      <w:lvlJc w:val="left"/>
      <w:pPr>
        <w:ind w:left="415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" w:hanging="5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25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90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6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1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7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2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53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245F"/>
    <w:rsid w:val="0032245F"/>
    <w:rsid w:val="004274FA"/>
    <w:rsid w:val="005D539E"/>
    <w:rsid w:val="007D2B03"/>
    <w:rsid w:val="00E95E05"/>
    <w:rsid w:val="00EA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45F"/>
    <w:pPr>
      <w:spacing w:before="100" w:beforeAutospacing="1" w:after="100" w:afterAutospacing="1"/>
    </w:pPr>
    <w:rPr>
      <w:rFonts w:eastAsia="Times New Roman"/>
    </w:rPr>
  </w:style>
  <w:style w:type="paragraph" w:styleId="a4">
    <w:name w:val="Body Text"/>
    <w:basedOn w:val="a"/>
    <w:link w:val="a5"/>
    <w:uiPriority w:val="1"/>
    <w:qFormat/>
    <w:rsid w:val="005D539E"/>
    <w:pPr>
      <w:widowControl w:val="0"/>
      <w:autoSpaceDE w:val="0"/>
      <w:autoSpaceDN w:val="0"/>
      <w:ind w:left="214" w:firstLine="540"/>
      <w:jc w:val="both"/>
    </w:pPr>
    <w:rPr>
      <w:rFonts w:eastAsia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D539E"/>
    <w:rPr>
      <w:rFonts w:ascii="Times New Roman" w:eastAsia="Times New Roman" w:hAnsi="Times New Roman"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5D539E"/>
    <w:pPr>
      <w:widowControl w:val="0"/>
      <w:autoSpaceDE w:val="0"/>
      <w:autoSpaceDN w:val="0"/>
      <w:ind w:left="214" w:firstLine="540"/>
      <w:jc w:val="both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8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Дмитрий</cp:lastModifiedBy>
  <cp:revision>2</cp:revision>
  <dcterms:created xsi:type="dcterms:W3CDTF">2024-08-04T19:25:00Z</dcterms:created>
  <dcterms:modified xsi:type="dcterms:W3CDTF">2024-08-04T19:25:00Z</dcterms:modified>
</cp:coreProperties>
</file>