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F" w:rsidRDefault="007B72E1">
      <w:r>
        <w:t>Стипендии МБОУ «</w:t>
      </w:r>
      <w:proofErr w:type="spellStart"/>
      <w:r>
        <w:t>Краснокутская</w:t>
      </w:r>
      <w:proofErr w:type="spellEnd"/>
      <w:r>
        <w:t xml:space="preserve"> СОШ» Боковского района не выплачиваются, иные виды материальной поддержки отсутствуют.</w:t>
      </w:r>
    </w:p>
    <w:sectPr w:rsidR="0051236F" w:rsidSect="0051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2E1"/>
    <w:rsid w:val="0051236F"/>
    <w:rsid w:val="007B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2017-10-23T18:29:00Z</dcterms:created>
  <dcterms:modified xsi:type="dcterms:W3CDTF">2017-10-23T18:30:00Z</dcterms:modified>
</cp:coreProperties>
</file>